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pPr>
      <w:r w:rsidDel="00000000" w:rsidR="00000000" w:rsidRPr="00000000">
        <w:rPr>
          <w:b w:val="1"/>
          <w:bCs w:val="1"/>
          <w:rtl w:val="0"/>
        </w:rPr>
        <w:t xml:space="preserve">VSBET có lừa đảo không</w:t>
      </w:r>
      <w:r w:rsidDel="00000000" w:rsidR="00000000" w:rsidRPr="00000000">
        <w:rPr>
          <w:rtl w:val="0"/>
        </w:rPr>
        <w:t xml:space="preserve"> là câu hỏi được nhiều người tìm kiếm khi tham gia. Bài phân tích dưới đây giúp làm rõ thông tin và đánh giá minh bạch.</w:t>
      </w:r>
    </w:p>
    <w:p w:rsidR="00000000" w:rsidDel="00000000" w:rsidP="00000000" w:rsidRDefault="00000000" w:rsidRPr="00000000" w14:paraId="00000002">
      <w:pPr>
        <w:spacing w:after="240" w:before="240" w:lineRule="auto"/>
        <w:rPr/>
      </w:pPr>
      <w:r w:rsidDel="00000000" w:rsidR="00000000" w:rsidRPr="00000000">
        <w:rPr/>
        <w:drawing>
          <wp:inline distB="114300" distT="114300" distL="114300" distR="114300">
            <wp:extent cx="5731200" cy="2870200"/>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1"/>
        <w:keepNext w:val="0"/>
        <w:keepLines w:val="0"/>
        <w:spacing w:before="480" w:lineRule="auto"/>
        <w:jc w:val="center"/>
        <w:rPr>
          <w:b w:val="1"/>
          <w:bCs w:val="1"/>
        </w:rPr>
      </w:pPr>
      <w:bookmarkStart w:colFirst="0" w:colLast="0" w:name="_z2iidg723j9y" w:id="0"/>
      <w:bookmarkEnd w:id="0"/>
      <w:r w:rsidDel="00000000" w:rsidR="00000000" w:rsidRPr="00000000">
        <w:rPr>
          <w:b w:val="1"/>
          <w:bCs w:val="1"/>
          <w:rtl w:val="0"/>
        </w:rPr>
        <w:t xml:space="preserve">VSBET</w:t>
      </w:r>
      <w:r w:rsidDel="00000000" w:rsidR="00000000" w:rsidRPr="00000000">
        <w:rPr>
          <w:b w:val="1"/>
          <w:bCs w:val="1"/>
          <w:rtl w:val="0"/>
        </w:rPr>
        <w:t xml:space="preserve"> Có Lừa Đảo Không - Sự Thật Phía Sau Lời Đồn Đại</w:t>
      </w:r>
    </w:p>
    <w:p w:rsidR="00000000" w:rsidDel="00000000" w:rsidP="00000000" w:rsidRDefault="00000000" w:rsidRPr="00000000" w14:paraId="00000004">
      <w:pPr>
        <w:spacing w:after="240" w:before="240" w:lineRule="auto"/>
        <w:rPr/>
      </w:pPr>
      <w:r w:rsidDel="00000000" w:rsidR="00000000" w:rsidRPr="00000000">
        <w:rPr>
          <w:b w:val="1"/>
          <w:bCs w:val="1"/>
          <w:rtl w:val="0"/>
        </w:rPr>
        <w:t xml:space="preserve">VSBET có lừa đảo không</w:t>
      </w:r>
      <w:r w:rsidDel="00000000" w:rsidR="00000000" w:rsidRPr="00000000">
        <w:rPr>
          <w:rtl w:val="0"/>
        </w:rPr>
        <w:t xml:space="preserve"> là thắc mắc phổ biến của nhiều thành viên trước khi quyết định tham gia. VSBET được nhắc đến rộng rãi trên nhiều diễn đàn, vì vậy khách hàng và hội viên luôn mong muốn có cái nhìn rõ ràng, minh bạch và khách quan về mức độ uy tín thực tế của nền tảng này.</w:t>
      </w:r>
    </w:p>
    <w:p w:rsidR="00000000" w:rsidDel="00000000" w:rsidP="00000000" w:rsidRDefault="00000000" w:rsidRPr="00000000" w14:paraId="00000005">
      <w:pPr>
        <w:pStyle w:val="Heading2"/>
        <w:keepNext w:val="0"/>
        <w:keepLines w:val="0"/>
        <w:spacing w:after="80" w:lineRule="auto"/>
        <w:rPr>
          <w:b w:val="1"/>
          <w:bCs w:val="1"/>
          <w:sz w:val="34"/>
          <w:szCs w:val="34"/>
        </w:rPr>
      </w:pPr>
      <w:bookmarkStart w:colFirst="0" w:colLast="0" w:name="_rxdyy6io5b10" w:id="1"/>
      <w:bookmarkEnd w:id="1"/>
      <w:r w:rsidDel="00000000" w:rsidR="00000000" w:rsidRPr="00000000">
        <w:rPr>
          <w:b w:val="1"/>
          <w:bCs w:val="1"/>
          <w:sz w:val="34"/>
          <w:szCs w:val="34"/>
          <w:rtl w:val="0"/>
        </w:rPr>
        <w:t xml:space="preserve">Tổng quan nền tảng và mức độ uy tín hiện nay</w:t>
      </w:r>
    </w:p>
    <w:p w:rsidR="00000000" w:rsidDel="00000000" w:rsidP="00000000" w:rsidRDefault="00000000" w:rsidRPr="00000000" w14:paraId="00000006">
      <w:pPr>
        <w:spacing w:after="240" w:before="240" w:lineRule="auto"/>
        <w:rPr/>
      </w:pPr>
      <w:r w:rsidDel="00000000" w:rsidR="00000000" w:rsidRPr="00000000">
        <w:rPr>
          <w:rtl w:val="0"/>
        </w:rPr>
        <w:t xml:space="preserve">Để trả lời câu hỏi </w:t>
      </w:r>
      <w:r w:rsidDel="00000000" w:rsidR="00000000" w:rsidRPr="00000000">
        <w:rPr>
          <w:b w:val="1"/>
          <w:bCs w:val="1"/>
          <w:rtl w:val="0"/>
        </w:rPr>
        <w:t xml:space="preserve">VSBET có lừa đảo không</w:t>
      </w:r>
      <w:r w:rsidDel="00000000" w:rsidR="00000000" w:rsidRPr="00000000">
        <w:rPr>
          <w:rtl w:val="0"/>
        </w:rPr>
        <w:t xml:space="preserve">, trước hết cần xem xét bối cảnh hoạt động và mức độ công khai thông tin. Một nền tảng minh bạch thường thể hiện rõ quy mô vận hành, lịch sử phát triển và phản hồi từ cộng đồng.</w:t>
      </w:r>
    </w:p>
    <w:p w:rsidR="00000000" w:rsidDel="00000000" w:rsidP="00000000" w:rsidRDefault="00000000" w:rsidRPr="00000000" w14:paraId="00000007">
      <w:pPr>
        <w:spacing w:after="240" w:before="240" w:lineRule="auto"/>
        <w:rPr/>
      </w:pPr>
      <w:r w:rsidDel="00000000" w:rsidR="00000000" w:rsidRPr="00000000">
        <w:rPr/>
        <w:drawing>
          <wp:inline distB="114300" distT="114300" distL="114300" distR="114300">
            <wp:extent cx="5731200" cy="28702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jc w:val="center"/>
        <w:rPr>
          <w:i w:val="1"/>
          <w:iCs w:val="1"/>
        </w:rPr>
      </w:pPr>
      <w:r w:rsidDel="00000000" w:rsidR="00000000" w:rsidRPr="00000000">
        <w:rPr>
          <w:i w:val="1"/>
          <w:iCs w:val="1"/>
          <w:rtl w:val="0"/>
        </w:rPr>
        <w:t xml:space="preserve">VSBET có lừa đảo không qua góc nhìn tổng quan</w:t>
      </w:r>
    </w:p>
    <w:p w:rsidR="00000000" w:rsidDel="00000000" w:rsidP="00000000" w:rsidRDefault="00000000" w:rsidRPr="00000000" w14:paraId="00000009">
      <w:pPr>
        <w:keepNext w:val="0"/>
        <w:keepLines w:val="0"/>
        <w:numPr>
          <w:ilvl w:val="0"/>
          <w:numId w:val="1"/>
        </w:numPr>
        <w:spacing w:after="0" w:afterAutospacing="0" w:before="280" w:lineRule="auto"/>
        <w:ind w:left="720" w:hanging="360"/>
        <w:rPr>
          <w:u w:val="none"/>
        </w:rPr>
      </w:pPr>
      <w:r w:rsidDel="00000000" w:rsidR="00000000" w:rsidRPr="00000000">
        <w:rPr>
          <w:rtl w:val="0"/>
        </w:rPr>
        <w:t xml:space="preserve">Giới thiệu lịch sử hoạt động: Khi tìm hiểu </w:t>
      </w:r>
      <w:r w:rsidDel="00000000" w:rsidR="00000000" w:rsidRPr="00000000">
        <w:rPr>
          <w:b w:val="1"/>
          <w:bCs w:val="1"/>
          <w:rtl w:val="0"/>
        </w:rPr>
        <w:t xml:space="preserve">VSBET có lừa đảo không</w:t>
      </w:r>
      <w:r w:rsidDel="00000000" w:rsidR="00000000" w:rsidRPr="00000000">
        <w:rPr>
          <w:rtl w:val="0"/>
        </w:rPr>
        <w:t xml:space="preserve">, nhiều người thường xem xét thời gian hoạt động của nền tảng. Một đơn vị tồn tại lâu năm và duy trì ổn định thường có hệ thống vận hành rõ ràng và được kiểm chứng qua thời gian..</w:t>
      </w:r>
    </w:p>
    <w:p w:rsidR="00000000" w:rsidDel="00000000" w:rsidP="00000000" w:rsidRDefault="00000000" w:rsidRPr="00000000" w14:paraId="0000000A">
      <w:pPr>
        <w:keepNext w:val="0"/>
        <w:keepLines w:val="0"/>
        <w:numPr>
          <w:ilvl w:val="0"/>
          <w:numId w:val="1"/>
        </w:numPr>
        <w:spacing w:after="0" w:afterAutospacing="0" w:before="0" w:beforeAutospacing="0" w:lineRule="auto"/>
        <w:ind w:left="720" w:hanging="360"/>
        <w:rPr>
          <w:u w:val="none"/>
        </w:rPr>
      </w:pPr>
      <w:r w:rsidDel="00000000" w:rsidR="00000000" w:rsidRPr="00000000">
        <w:rPr>
          <w:rtl w:val="0"/>
        </w:rPr>
        <w:t xml:space="preserve">Quy mô vận hành thực tế: Ngoài thời gian hoạt động, quy mô cũng là tiêu chí quan trọng khi phân tích. Một hệ thống vận hành bài bản thường có đội ngũ hỗ trợ chuyên nghiệp và quy trình xử lý rõ ràng.</w:t>
      </w:r>
    </w:p>
    <w:p w:rsidR="00000000" w:rsidDel="00000000" w:rsidP="00000000" w:rsidRDefault="00000000" w:rsidRPr="00000000" w14:paraId="0000000B">
      <w:pPr>
        <w:keepNext w:val="0"/>
        <w:keepLines w:val="0"/>
        <w:numPr>
          <w:ilvl w:val="0"/>
          <w:numId w:val="1"/>
        </w:numPr>
        <w:spacing w:before="0" w:beforeAutospacing="0" w:lineRule="auto"/>
        <w:ind w:left="720" w:hanging="360"/>
        <w:rPr>
          <w:u w:val="none"/>
        </w:rPr>
      </w:pPr>
      <w:r w:rsidDel="00000000" w:rsidR="00000000" w:rsidRPr="00000000">
        <w:rPr>
          <w:rtl w:val="0"/>
        </w:rPr>
        <w:t xml:space="preserve">Đánh giá từ cộng đồng chơi: Ý kiến cộng đồng là nguồn tham khảo quan trọng khi đặt câu hỏi. Những phản hồi thực tế từ người tham gia sẽ phản ánh trải nghiệm khách quan.</w:t>
      </w:r>
    </w:p>
    <w:p w:rsidR="00000000" w:rsidDel="00000000" w:rsidP="00000000" w:rsidRDefault="00000000" w:rsidRPr="00000000" w14:paraId="0000000C">
      <w:pPr>
        <w:pStyle w:val="Heading2"/>
        <w:keepNext w:val="0"/>
        <w:keepLines w:val="0"/>
        <w:spacing w:after="80" w:lineRule="auto"/>
        <w:rPr>
          <w:b w:val="1"/>
          <w:bCs w:val="1"/>
          <w:sz w:val="34"/>
          <w:szCs w:val="34"/>
        </w:rPr>
      </w:pPr>
      <w:bookmarkStart w:colFirst="0" w:colLast="0" w:name="_7yobc7ez914v" w:id="2"/>
      <w:bookmarkEnd w:id="2"/>
      <w:r w:rsidDel="00000000" w:rsidR="00000000" w:rsidRPr="00000000">
        <w:rPr>
          <w:b w:val="1"/>
          <w:bCs w:val="1"/>
          <w:sz w:val="34"/>
          <w:szCs w:val="34"/>
          <w:rtl w:val="0"/>
        </w:rPr>
        <w:t xml:space="preserve">Phân tích tin đồn gây tranh cãi gần đây</w:t>
      </w:r>
    </w:p>
    <w:p w:rsidR="00000000" w:rsidDel="00000000" w:rsidP="00000000" w:rsidRDefault="00000000" w:rsidRPr="00000000" w14:paraId="0000000D">
      <w:pPr>
        <w:spacing w:after="240" w:before="240" w:lineRule="auto"/>
        <w:rPr/>
      </w:pPr>
      <w:r w:rsidDel="00000000" w:rsidR="00000000" w:rsidRPr="00000000">
        <w:rPr>
          <w:rtl w:val="0"/>
        </w:rPr>
        <w:t xml:space="preserve">Bên cạnh yếu tố uy tín, nhiều tranh luận xoay quanh câu hỏi </w:t>
      </w:r>
      <w:r w:rsidDel="00000000" w:rsidR="00000000" w:rsidRPr="00000000">
        <w:rPr>
          <w:b w:val="1"/>
          <w:bCs w:val="1"/>
          <w:rtl w:val="0"/>
        </w:rPr>
        <w:t xml:space="preserve">VSBET có lừa đảo không</w:t>
      </w:r>
      <w:r w:rsidDel="00000000" w:rsidR="00000000" w:rsidRPr="00000000">
        <w:rPr>
          <w:rtl w:val="0"/>
        </w:rPr>
        <w:t xml:space="preserve"> xuất phát từ tin đồn chưa được kiểm chứng. Việc phân tích nguồn gốc thông tin sẽ giúp làm rõ vấn đề.</w:t>
      </w:r>
    </w:p>
    <w:p w:rsidR="00000000" w:rsidDel="00000000" w:rsidP="00000000" w:rsidRDefault="00000000" w:rsidRPr="00000000" w14:paraId="0000000E">
      <w:pPr>
        <w:spacing w:after="240" w:before="240" w:lineRule="auto"/>
        <w:rPr/>
      </w:pPr>
      <w:r w:rsidDel="00000000" w:rsidR="00000000" w:rsidRPr="00000000">
        <w:rPr/>
        <w:drawing>
          <wp:inline distB="114300" distT="114300" distL="114300" distR="114300">
            <wp:extent cx="5731200" cy="2870200"/>
            <wp:effectExtent b="0" l="0" r="0" t="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Rule="auto"/>
        <w:jc w:val="center"/>
        <w:rPr>
          <w:i w:val="1"/>
          <w:iCs w:val="1"/>
        </w:rPr>
      </w:pPr>
      <w:r w:rsidDel="00000000" w:rsidR="00000000" w:rsidRPr="00000000">
        <w:rPr>
          <w:i w:val="1"/>
          <w:iCs w:val="1"/>
          <w:rtl w:val="0"/>
        </w:rPr>
        <w:t xml:space="preserve">VSBET có lừa đảo không trước tin đồn</w:t>
      </w:r>
    </w:p>
    <w:p w:rsidR="00000000" w:rsidDel="00000000" w:rsidP="00000000" w:rsidRDefault="00000000" w:rsidRPr="00000000" w14:paraId="00000010">
      <w:pPr>
        <w:pStyle w:val="Heading3"/>
        <w:keepNext w:val="0"/>
        <w:keepLines w:val="0"/>
        <w:spacing w:before="280" w:lineRule="auto"/>
        <w:rPr>
          <w:b w:val="1"/>
          <w:bCs w:val="1"/>
          <w:color w:val="000000"/>
          <w:sz w:val="26"/>
          <w:szCs w:val="26"/>
        </w:rPr>
      </w:pPr>
      <w:bookmarkStart w:colFirst="0" w:colLast="0" w:name="_yr2j5hczw6js" w:id="3"/>
      <w:bookmarkEnd w:id="3"/>
      <w:r w:rsidDel="00000000" w:rsidR="00000000" w:rsidRPr="00000000">
        <w:rPr>
          <w:b w:val="1"/>
          <w:bCs w:val="1"/>
          <w:color w:val="000000"/>
          <w:sz w:val="26"/>
          <w:szCs w:val="26"/>
          <w:rtl w:val="0"/>
        </w:rPr>
        <w:t xml:space="preserve">Nguồn gốc thông tin tiêu cực</w:t>
      </w:r>
    </w:p>
    <w:p w:rsidR="00000000" w:rsidDel="00000000" w:rsidP="00000000" w:rsidRDefault="00000000" w:rsidRPr="00000000" w14:paraId="00000011">
      <w:pPr>
        <w:spacing w:after="240" w:before="240" w:lineRule="auto"/>
        <w:rPr/>
      </w:pPr>
      <w:r w:rsidDel="00000000" w:rsidR="00000000" w:rsidRPr="00000000">
        <w:rPr>
          <w:rtl w:val="0"/>
        </w:rPr>
        <w:t xml:space="preserve">Khi xuất hiện thắc mắc nhiều thông tin tiêu cực thường bắt nguồn từ diễn đàn ẩn danh. Một số nội dung được chia sẻ mà không có bằng chứng cụ thể. Thông tin thiếu kiểm chứng dễ gây hiểu lầm. Người tham gia nên thận trọng khi tiếp nhận nội dung từ nguồn không chính thống. Việc đánh giá cần dựa trên dữ liệu rõ ràng.</w:t>
      </w:r>
    </w:p>
    <w:p w:rsidR="00000000" w:rsidDel="00000000" w:rsidP="00000000" w:rsidRDefault="00000000" w:rsidRPr="00000000" w14:paraId="00000012">
      <w:pPr>
        <w:pStyle w:val="Heading3"/>
        <w:keepNext w:val="0"/>
        <w:keepLines w:val="0"/>
        <w:spacing w:before="280" w:lineRule="auto"/>
        <w:rPr>
          <w:b w:val="1"/>
          <w:bCs w:val="1"/>
          <w:color w:val="000000"/>
          <w:sz w:val="26"/>
          <w:szCs w:val="26"/>
        </w:rPr>
      </w:pPr>
      <w:bookmarkStart w:colFirst="0" w:colLast="0" w:name="_gaol3tsonjug" w:id="4"/>
      <w:bookmarkEnd w:id="4"/>
      <w:r w:rsidDel="00000000" w:rsidR="00000000" w:rsidRPr="00000000">
        <w:rPr>
          <w:rFonts w:ascii="Andika" w:cs="Andika" w:eastAsia="Andika" w:hAnsi="Andika"/>
          <w:b w:val="1"/>
          <w:bCs w:val="1"/>
          <w:color w:val="000000"/>
          <w:sz w:val="26"/>
          <w:szCs w:val="26"/>
          <w:rtl w:val="0"/>
        </w:rPr>
        <w:t xml:space="preserve">Các hiểu lầm thường gặp</w:t>
      </w:r>
    </w:p>
    <w:p w:rsidR="00000000" w:rsidDel="00000000" w:rsidP="00000000" w:rsidRDefault="00000000" w:rsidRPr="00000000" w14:paraId="00000013">
      <w:pPr>
        <w:spacing w:after="240" w:before="240" w:lineRule="auto"/>
        <w:rPr/>
      </w:pPr>
      <w:r w:rsidDel="00000000" w:rsidR="00000000" w:rsidRPr="00000000">
        <w:rPr>
          <w:rtl w:val="0"/>
        </w:rPr>
        <w:t xml:space="preserve">Nhiều hiểu lầm liên quan đến câu hỏi xuất phát từ việc không nắm rõ quy định sử dụng. Một số hội viên vi phạm điều khoản nhưng cho rằng hệ thống xử lý thiếu minh bạch. Thực tế, mỗi nền tảng đều có quy tắc vận hành cụ thể. Khi không đọc kỹ điều khoản, khách hàng có thể gặp tranh chấp không mong muốn.</w:t>
      </w:r>
    </w:p>
    <w:p w:rsidR="00000000" w:rsidDel="00000000" w:rsidP="00000000" w:rsidRDefault="00000000" w:rsidRPr="00000000" w14:paraId="00000014">
      <w:pPr>
        <w:pStyle w:val="Heading3"/>
        <w:keepNext w:val="0"/>
        <w:keepLines w:val="0"/>
        <w:spacing w:before="280" w:lineRule="auto"/>
        <w:rPr>
          <w:b w:val="1"/>
          <w:bCs w:val="1"/>
          <w:color w:val="000000"/>
          <w:sz w:val="26"/>
          <w:szCs w:val="26"/>
        </w:rPr>
      </w:pPr>
      <w:bookmarkStart w:colFirst="0" w:colLast="0" w:name="_dwktlb26x7fx" w:id="5"/>
      <w:bookmarkEnd w:id="5"/>
      <w:r w:rsidDel="00000000" w:rsidR="00000000" w:rsidRPr="00000000">
        <w:rPr>
          <w:b w:val="1"/>
          <w:bCs w:val="1"/>
          <w:color w:val="000000"/>
          <w:sz w:val="26"/>
          <w:szCs w:val="26"/>
          <w:rtl w:val="0"/>
        </w:rPr>
        <w:t xml:space="preserve">Cách xác minh tin tức</w:t>
      </w:r>
    </w:p>
    <w:p w:rsidR="00000000" w:rsidDel="00000000" w:rsidP="00000000" w:rsidRDefault="00000000" w:rsidRPr="00000000" w14:paraId="00000015">
      <w:pPr>
        <w:spacing w:after="240" w:before="240" w:lineRule="auto"/>
        <w:rPr/>
      </w:pPr>
      <w:r w:rsidDel="00000000" w:rsidR="00000000" w:rsidRPr="00000000">
        <w:rPr>
          <w:rtl w:val="0"/>
        </w:rPr>
        <w:t xml:space="preserve">Để trả lời chính xác người tham gia nên kiểm tra thông tin từ nguồn chính thức. Việc đối chiếu nhiều kênh sẽ giúp loại bỏ nội dung sai lệch. Khách hàng có thể tham khảo đánh giá từ cộng đồng lớn và uy tín. Hội viên cũng nên xem xét phản hồi trực tiếp từ bộ phận hỗ trợ.</w:t>
      </w:r>
    </w:p>
    <w:p w:rsidR="00000000" w:rsidDel="00000000" w:rsidP="00000000" w:rsidRDefault="00000000" w:rsidRPr="00000000" w14:paraId="00000016">
      <w:pPr>
        <w:pStyle w:val="Heading2"/>
        <w:keepNext w:val="0"/>
        <w:keepLines w:val="0"/>
        <w:spacing w:after="80" w:lineRule="auto"/>
        <w:rPr>
          <w:b w:val="1"/>
          <w:bCs w:val="1"/>
          <w:sz w:val="34"/>
          <w:szCs w:val="34"/>
        </w:rPr>
      </w:pPr>
      <w:bookmarkStart w:colFirst="0" w:colLast="0" w:name="_ypnxrc122u2z" w:id="6"/>
      <w:bookmarkEnd w:id="6"/>
      <w:r w:rsidDel="00000000" w:rsidR="00000000" w:rsidRPr="00000000">
        <w:rPr>
          <w:rFonts w:ascii="Andika" w:cs="Andika" w:eastAsia="Andika" w:hAnsi="Andika"/>
          <w:b w:val="1"/>
          <w:bCs w:val="1"/>
          <w:sz w:val="34"/>
          <w:szCs w:val="34"/>
          <w:rtl w:val="0"/>
        </w:rPr>
        <w:t xml:space="preserve">Cơ chế bảo mật và quyền lợi người tham gia</w:t>
      </w:r>
    </w:p>
    <w:p w:rsidR="00000000" w:rsidDel="00000000" w:rsidP="00000000" w:rsidRDefault="00000000" w:rsidRPr="00000000" w14:paraId="00000017">
      <w:pPr>
        <w:spacing w:after="240" w:before="240" w:lineRule="auto"/>
        <w:rPr/>
      </w:pPr>
      <w:r w:rsidDel="00000000" w:rsidR="00000000" w:rsidRPr="00000000">
        <w:rPr>
          <w:rtl w:val="0"/>
        </w:rPr>
        <w:t xml:space="preserve">Một yếu tố quan trọng khi đánh giá </w:t>
      </w:r>
      <w:r w:rsidDel="00000000" w:rsidR="00000000" w:rsidRPr="00000000">
        <w:rPr>
          <w:b w:val="1"/>
          <w:bCs w:val="1"/>
          <w:rtl w:val="0"/>
        </w:rPr>
        <w:t xml:space="preserve">VSBET có lừa đảo không</w:t>
      </w:r>
      <w:r w:rsidDel="00000000" w:rsidR="00000000" w:rsidRPr="00000000">
        <w:rPr>
          <w:rFonts w:ascii="Andika" w:cs="Andika" w:eastAsia="Andika" w:hAnsi="Andika"/>
          <w:rtl w:val="0"/>
        </w:rPr>
        <w:t xml:space="preserve"> là cơ chế bảo mật và chính sách bảo vệ quyền lợi. Hệ thống minh bạch thường công khai rõ ràng quy trình bảo vệ dữ liệu.</w:t>
      </w:r>
    </w:p>
    <w:p w:rsidR="00000000" w:rsidDel="00000000" w:rsidP="00000000" w:rsidRDefault="00000000" w:rsidRPr="00000000" w14:paraId="00000018">
      <w:pPr>
        <w:keepNext w:val="0"/>
        <w:keepLines w:val="0"/>
        <w:numPr>
          <w:ilvl w:val="0"/>
          <w:numId w:val="2"/>
        </w:numPr>
        <w:spacing w:after="0" w:afterAutospacing="0" w:before="280" w:lineRule="auto"/>
        <w:ind w:left="720" w:hanging="360"/>
        <w:rPr>
          <w:u w:val="none"/>
        </w:rPr>
      </w:pPr>
      <w:r w:rsidDel="00000000" w:rsidR="00000000" w:rsidRPr="00000000">
        <w:rPr>
          <w:rtl w:val="0"/>
        </w:rPr>
        <w:t xml:space="preserve">Hệ thống mã hóa dữ liệu: Việc triển khai công nghệ mã hóa là điểm then chốt khi phân tích. Dữ liệu cá nhân và giao dịch được bảo vệ bằng giao thức an toàn.</w:t>
      </w:r>
    </w:p>
    <w:p w:rsidR="00000000" w:rsidDel="00000000" w:rsidP="00000000" w:rsidRDefault="00000000" w:rsidRPr="00000000" w14:paraId="00000019">
      <w:pPr>
        <w:keepNext w:val="0"/>
        <w:keepLines w:val="0"/>
        <w:numPr>
          <w:ilvl w:val="0"/>
          <w:numId w:val="2"/>
        </w:numPr>
        <w:spacing w:after="0" w:afterAutospacing="0" w:before="0" w:beforeAutospacing="0" w:lineRule="auto"/>
        <w:ind w:left="720" w:hanging="360"/>
        <w:rPr>
          <w:u w:val="none"/>
        </w:rPr>
      </w:pPr>
      <w:r w:rsidDel="00000000" w:rsidR="00000000" w:rsidRPr="00000000">
        <w:rPr>
          <w:rtl w:val="0"/>
        </w:rPr>
        <w:t xml:space="preserve">Chính sách bảo vệ tài khoản: Chính sách bảo vệ tài khoản đóng vai trò quan trọng trong việc trả lời. Hệ thống yêu cầu xác minh danh tính khi phát hiện đăng nhập bất thường.</w:t>
      </w:r>
    </w:p>
    <w:p w:rsidR="00000000" w:rsidDel="00000000" w:rsidP="00000000" w:rsidRDefault="00000000" w:rsidRPr="00000000" w14:paraId="0000001A">
      <w:pPr>
        <w:keepNext w:val="0"/>
        <w:keepLines w:val="0"/>
        <w:numPr>
          <w:ilvl w:val="0"/>
          <w:numId w:val="2"/>
        </w:numPr>
        <w:spacing w:before="0" w:beforeAutospacing="0" w:lineRule="auto"/>
        <w:ind w:left="720" w:hanging="360"/>
        <w:rPr>
          <w:u w:val="none"/>
        </w:rPr>
      </w:pPr>
      <w:r w:rsidDel="00000000" w:rsidR="00000000" w:rsidRPr="00000000">
        <w:rPr>
          <w:rtl w:val="0"/>
        </w:rPr>
        <w:t xml:space="preserve">Quy trình hỗ trợ khiếu nại: Một nền tảng minh bạch luôn có quy trình xử lý khiếu nại rõ ràng để làm sáng tỏ thắc mắc. Bộ phận hỗ trợ tiếp nhận và phản hồi theo từng trường hợp cụ thể.</w:t>
      </w:r>
    </w:p>
    <w:p w:rsidR="00000000" w:rsidDel="00000000" w:rsidP="00000000" w:rsidRDefault="00000000" w:rsidRPr="00000000" w14:paraId="0000001B">
      <w:pPr>
        <w:pStyle w:val="Heading2"/>
        <w:keepNext w:val="0"/>
        <w:keepLines w:val="0"/>
        <w:spacing w:after="80" w:lineRule="auto"/>
        <w:rPr>
          <w:b w:val="1"/>
          <w:bCs w:val="1"/>
          <w:sz w:val="34"/>
          <w:szCs w:val="34"/>
        </w:rPr>
      </w:pPr>
      <w:bookmarkStart w:colFirst="0" w:colLast="0" w:name="_3epup3ubp77b" w:id="7"/>
      <w:bookmarkEnd w:id="7"/>
      <w:r w:rsidDel="00000000" w:rsidR="00000000" w:rsidRPr="00000000">
        <w:rPr>
          <w:b w:val="1"/>
          <w:bCs w:val="1"/>
          <w:sz w:val="34"/>
          <w:szCs w:val="34"/>
          <w:rtl w:val="0"/>
        </w:rPr>
        <w:t xml:space="preserve">Kết luận</w:t>
      </w:r>
    </w:p>
    <w:p w:rsidR="00000000" w:rsidDel="00000000" w:rsidP="00000000" w:rsidRDefault="00000000" w:rsidRPr="00000000" w14:paraId="0000001C">
      <w:pPr>
        <w:spacing w:after="240" w:before="240" w:lineRule="auto"/>
        <w:rPr/>
      </w:pPr>
      <w:r w:rsidDel="00000000" w:rsidR="00000000" w:rsidRPr="00000000">
        <w:rPr>
          <w:b w:val="1"/>
          <w:bCs w:val="1"/>
          <w:rtl w:val="0"/>
        </w:rPr>
        <w:t xml:space="preserve">VSBET có lừa đảo không</w:t>
      </w:r>
      <w:r w:rsidDel="00000000" w:rsidR="00000000" w:rsidRPr="00000000">
        <w:rPr>
          <w:rtl w:val="0"/>
        </w:rPr>
        <w:t xml:space="preserve"> là câu hỏi cần được xem xét dựa trên nhiều yếu tố như lịch sử hoạt động. Khi phân tích toàn diện, người tham gia có thể tự đưa ra đánh giá khách quan thay vì dựa vào tin đồn thiếu kiểm chứng. VSBET duy trì hệ thống minh bạch và chú trọng bảo vệ quyền lợi hội viên nhằm xây dựng niềm tin lâu dài.</w:t>
      </w:r>
    </w:p>
    <w:p w:rsidR="00000000" w:rsidDel="00000000" w:rsidP="00000000" w:rsidRDefault="00000000" w:rsidRPr="00000000" w14:paraId="0000001D">
      <w:pPr>
        <w:rPr/>
      </w:pPr>
      <w:r w:rsidDel="00000000" w:rsidR="00000000" w:rsidRPr="00000000">
        <w:rPr/>
        <w:drawing>
          <wp:inline distB="114300" distT="114300" distL="114300" distR="114300">
            <wp:extent cx="5731200" cy="35306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35306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6"/>
        <w:szCs w:val="26"/>
        <w:lang w:val="vi"/>
      </w:rPr>
    </w:rPrDefault>
    <w:pPrDefault>
      <w:pPr>
        <w:spacing w:before="200"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